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6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36"/>
          <w:szCs w:val="36"/>
        </w:rPr>
        <w:t>关于在“不忘初心、牢记使命”主题教育中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6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36"/>
          <w:szCs w:val="36"/>
        </w:rPr>
        <w:t>对照党章党规找差距的工作方案</w:t>
      </w:r>
    </w:p>
    <w:p>
      <w:pPr>
        <w:widowControl/>
        <w:shd w:val="clear" w:color="auto" w:fill="FFFFFF"/>
        <w:spacing w:after="160"/>
        <w:ind w:firstLine="640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为贯彻落实习近平总书记的重要指示，组织党员干部发扬刀刃向内的自我革命精神对照党章党规找差距，根据中央、省、市委相关工作要求，结合生态环境工作实际，提出如下工作方案。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firstLine="640" w:firstLineChars="200"/>
        <w:jc w:val="left"/>
        <w:rPr>
          <w:rFonts w:hint="default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一、目标要求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围绕“守初心、担使命、找差距、抓落实”的总要求，组织党员干部深入学习习近平总书记关于“不忘初心、牢记使命”重要论述的基础上，结合学习研讨，对照党章党规，重点对照党章、《关于新形势下党内政治生活的若干准则》、《中国共产党纪律处分条例》，进行自我检查。重点结合市委“五对五查”检视剖析要求，逐一对照，全面查找各种违背初心和使命的问题，真刀真枪解决问题，对照一次就提醒一次、扯一次袖子，不断增强党员领导干部党的意识、党员意识、纪律意识，不断提升政治境界、思想境界、道德境界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firstLine="640" w:firstLineChars="200"/>
        <w:jc w:val="left"/>
        <w:rPr>
          <w:rFonts w:hint="default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二、主要内容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对照党章党规找差距，是主题教育学习教育和检视问题的重要内容，是推动党员领导干部主动检视自我、自觉修正错误的重要措施，我局党员干部要自觉对表对标，广泛听取意见，把自己摆进去、把职责摆进去、把工作摆进去，逐条梳理找准存在的突出问题，深刻检视剖析。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color w:val="000000"/>
          <w:kern w:val="0"/>
          <w:sz w:val="31"/>
          <w:szCs w:val="31"/>
          <w:lang w:val="en-US" w:eastAsia="zh-CN" w:bidi="ar"/>
        </w:rPr>
        <w:t>一是广泛征求意见。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结合开展调查研究，通过谈心谈话、座谈访谈、书面征求意见、新媒体留言等形式，沉下身子听取基层党员群众、工作服务对象的意见建议。深化“网格化管理、组团式服务”，推行“民情工单、民情走访、民情恳谈”工作法，完善环境信访工作领导包案制等，确保真听意见、听到真意见。局班子成员要严格落实“四必谈”要求，谈自身差距，指出对方不足。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color w:val="000000"/>
          <w:kern w:val="0"/>
          <w:sz w:val="31"/>
          <w:szCs w:val="31"/>
          <w:lang w:val="en-US" w:eastAsia="zh-CN" w:bidi="ar"/>
        </w:rPr>
        <w:t>二是开展“五对五查”检视剖析。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发扬刀刃向内的自我革命精神，联系本地本系统发生的重大事件、典型案例，针对性开展对照查摆。1、对照习近平新时代中国特色社会主义思想， 查摆理论武装、知行合一等方面问题；2、对照党章党规，查摆政治站位、政治纪律、工作作风等方面问题；3、对照初心使命，查摆政治信仰、宗旨观念等方面问题；4、对照高质量发展经济和高品质建设城市的新要求，查摆影响本地本系统发展的痛点、难点和堵点等问题；5、对照“解放思想、激情创业”的新区担当，查摆视野理念、干劲闯劲、责任担当等方面问题。检视剖析问题要从思想、政治、作风、能力、廉政方面特别是从主观上、思想上开展对照查摆，一条一条列出具体问题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firstLine="643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 w:bidi="ar"/>
        </w:rPr>
        <w:t>三是召开对照党章党规找差距专题会议。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局党组认真学习《中国共产党党内重要法规汇编》，特别是对照党章、《关于新形势下党内政治生活的若干准则》、《中国共产党纪律处分条例》，把自己摆进去、把职责摆进去、把工作摆进去，一条一条列出问题。11月上中旬召开对照党章党规找差距专题会议，在集体学习党章党规的基础上,实实在在地回答有没有问题，有问题的逐条讲清楚，没有问题的也要报告。既要讲自己对照检查出来的问题，也要相互咬耳扯袖、提醒警醒。对查摆出来的问题，要纳入主题教育整改落实任务，有关情况要在民主生活会上说明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三、相关工作要求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局各党支部要结合“三会一课”，召开专题会议，组织党员学习、对照党章、准则、条例，自我检视问题，自我整改提高。局班子成员、党员干部要带头学、带头查、带头改，以上率下、作出示范，同时督促分管口子的党员干部找准问题、解决问题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32"/>
    <w:rsid w:val="002547F4"/>
    <w:rsid w:val="00922632"/>
    <w:rsid w:val="30996066"/>
    <w:rsid w:val="37F6194F"/>
    <w:rsid w:val="4ED211DC"/>
    <w:rsid w:val="75E76F2B"/>
    <w:rsid w:val="7933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1066</Characters>
  <Lines>8</Lines>
  <Paragraphs>2</Paragraphs>
  <TotalTime>22</TotalTime>
  <ScaleCrop>false</ScaleCrop>
  <LinksUpToDate>false</LinksUpToDate>
  <CharactersWithSpaces>1250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2019-10-02T07:50:00Z</dcterms:created>
  <dc:creator>Administrator</dc:creator>
  <cp:lastModifiedBy>沈四维</cp:lastModifiedBy>
  <dcterms:modified xsi:type="dcterms:W3CDTF">2019-10-10T00:25:12Z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